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8CA34E" w14:textId="77777777" w:rsidR="00612316" w:rsidRDefault="00612316">
      <w:pPr>
        <w:rPr>
          <w:color w:val="073763"/>
        </w:rPr>
      </w:pPr>
    </w:p>
    <w:tbl>
      <w:tblPr>
        <w:tblStyle w:val="a"/>
        <w:tblW w:w="10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7"/>
      </w:tblGrid>
      <w:tr w:rsidR="00612316" w14:paraId="6F8CA351"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6F8CA34F" w14:textId="77777777" w:rsidR="00612316" w:rsidRDefault="0043114F">
            <w:pPr>
              <w:widowControl w:val="0"/>
              <w:spacing w:line="240" w:lineRule="auto"/>
              <w:rPr>
                <w:rFonts w:ascii="Lato" w:eastAsia="Lato" w:hAnsi="Lato" w:cs="Lato"/>
                <w:b/>
                <w:color w:val="073763"/>
                <w:sz w:val="36"/>
                <w:szCs w:val="36"/>
              </w:rPr>
            </w:pPr>
            <w:r>
              <w:rPr>
                <w:rFonts w:ascii="Lato" w:eastAsia="Lato" w:hAnsi="Lato" w:cs="Lato"/>
                <w:b/>
                <w:color w:val="073763"/>
                <w:sz w:val="36"/>
                <w:szCs w:val="36"/>
              </w:rPr>
              <w:t>Applying for CRP Registration - Reflective Account 1.3</w:t>
            </w:r>
          </w:p>
          <w:p w14:paraId="6F8CA350" w14:textId="77777777" w:rsidR="00612316" w:rsidRDefault="0043114F">
            <w:pPr>
              <w:widowControl w:val="0"/>
              <w:pBdr>
                <w:top w:val="nil"/>
                <w:left w:val="nil"/>
                <w:bottom w:val="nil"/>
                <w:right w:val="nil"/>
                <w:between w:val="nil"/>
              </w:pBdr>
              <w:spacing w:line="240" w:lineRule="auto"/>
              <w:rPr>
                <w:rFonts w:ascii="Lato" w:eastAsia="Lato" w:hAnsi="Lato" w:cs="Lato"/>
                <w:b/>
                <w:i/>
                <w:color w:val="073763"/>
                <w:sz w:val="36"/>
                <w:szCs w:val="36"/>
              </w:rPr>
            </w:pPr>
            <w:r>
              <w:rPr>
                <w:rFonts w:ascii="Lato" w:eastAsia="Lato" w:hAnsi="Lato" w:cs="Lato"/>
                <w:b/>
                <w:i/>
                <w:color w:val="073763"/>
                <w:sz w:val="36"/>
                <w:szCs w:val="36"/>
              </w:rPr>
              <w:t>WORKING ACROSS BOUNDARIES</w:t>
            </w:r>
          </w:p>
        </w:tc>
      </w:tr>
      <w:tr w:rsidR="00612316" w14:paraId="6F8CA353"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6F8CA352" w14:textId="77777777" w:rsidR="00612316" w:rsidRDefault="0043114F">
            <w:pPr>
              <w:widowControl w:val="0"/>
              <w:spacing w:line="240" w:lineRule="auto"/>
              <w:rPr>
                <w:rFonts w:ascii="Lato" w:eastAsia="Lato" w:hAnsi="Lato" w:cs="Lato"/>
                <w:b/>
                <w:color w:val="073763"/>
                <w:sz w:val="36"/>
                <w:szCs w:val="36"/>
              </w:rPr>
            </w:pPr>
            <w:r>
              <w:rPr>
                <w:rFonts w:ascii="Lato" w:eastAsia="Lato" w:hAnsi="Lato" w:cs="Lato"/>
                <w:b/>
                <w:color w:val="073763"/>
                <w:sz w:val="28"/>
                <w:szCs w:val="28"/>
              </w:rPr>
              <w:t>Provide a reflective statement for each section in this template. The reflective account should cover no more than two sides in total.   Additional evidence will not be reviewed.   Identifiable subject information must be anonymised.</w:t>
            </w:r>
          </w:p>
        </w:tc>
      </w:tr>
    </w:tbl>
    <w:p w14:paraId="6F8CA354" w14:textId="77777777" w:rsidR="00612316" w:rsidRDefault="00612316">
      <w:pPr>
        <w:rPr>
          <w:rFonts w:ascii="Lato" w:eastAsia="Lato" w:hAnsi="Lato" w:cs="Lato"/>
          <w:color w:val="073763"/>
          <w:sz w:val="28"/>
          <w:szCs w:val="28"/>
        </w:rPr>
      </w:pPr>
    </w:p>
    <w:tbl>
      <w:tblPr>
        <w:tblStyle w:val="a0"/>
        <w:tblW w:w="10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7"/>
      </w:tblGrid>
      <w:tr w:rsidR="00612316" w14:paraId="6F8CA357" w14:textId="77777777">
        <w:trPr>
          <w:trHeight w:val="840"/>
        </w:trPr>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6F8CA355" w14:textId="77777777" w:rsidR="00612316" w:rsidRDefault="0043114F">
            <w:pPr>
              <w:widowControl w:val="0"/>
              <w:spacing w:line="240" w:lineRule="auto"/>
              <w:rPr>
                <w:rFonts w:ascii="Lato" w:eastAsia="Lato" w:hAnsi="Lato" w:cs="Lato"/>
                <w:b/>
                <w:color w:val="073763"/>
                <w:sz w:val="28"/>
                <w:szCs w:val="28"/>
              </w:rPr>
            </w:pPr>
            <w:r>
              <w:rPr>
                <w:rFonts w:ascii="Lato" w:eastAsia="Lato" w:hAnsi="Lato" w:cs="Lato"/>
                <w:b/>
                <w:color w:val="073763"/>
                <w:sz w:val="28"/>
                <w:szCs w:val="28"/>
              </w:rPr>
              <w:t xml:space="preserve">Applicant NAME </w:t>
            </w:r>
          </w:p>
          <w:p w14:paraId="6F8CA356"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8"/>
                <w:szCs w:val="28"/>
              </w:rPr>
            </w:pPr>
          </w:p>
        </w:tc>
      </w:tr>
      <w:tr w:rsidR="00612316" w14:paraId="6F8CA35D"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6F8CA358" w14:textId="77777777" w:rsidR="00612316" w:rsidRDefault="0043114F">
            <w:pPr>
              <w:widowControl w:val="0"/>
              <w:spacing w:line="240" w:lineRule="auto"/>
              <w:rPr>
                <w:rFonts w:ascii="Lato" w:eastAsia="Lato" w:hAnsi="Lato" w:cs="Lato"/>
                <w:b/>
                <w:color w:val="073763"/>
                <w:sz w:val="26"/>
                <w:szCs w:val="26"/>
              </w:rPr>
            </w:pPr>
            <w:r>
              <w:rPr>
                <w:rFonts w:ascii="Lato" w:eastAsia="Lato" w:hAnsi="Lato" w:cs="Lato"/>
                <w:b/>
                <w:color w:val="073763"/>
                <w:sz w:val="26"/>
                <w:szCs w:val="26"/>
              </w:rPr>
              <w:t xml:space="preserve">Provide two examples of how you have approached addressing permissions or gaining access in relation to working across (a) a professional boundary and/or (b) an organisational boundary as part of your role, including any feedback you may have received on this?  </w:t>
            </w:r>
          </w:p>
          <w:p w14:paraId="6F8CA359"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5A"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5B"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5C" w14:textId="77777777" w:rsidR="00612316" w:rsidRDefault="00612316">
            <w:pPr>
              <w:widowControl w:val="0"/>
              <w:pBdr>
                <w:top w:val="nil"/>
                <w:left w:val="nil"/>
                <w:bottom w:val="nil"/>
                <w:right w:val="nil"/>
                <w:between w:val="nil"/>
              </w:pBdr>
              <w:spacing w:line="240" w:lineRule="auto"/>
              <w:jc w:val="right"/>
              <w:rPr>
                <w:rFonts w:ascii="Lato" w:eastAsia="Lato" w:hAnsi="Lato" w:cs="Lato"/>
                <w:color w:val="073763"/>
                <w:sz w:val="26"/>
                <w:szCs w:val="26"/>
              </w:rPr>
            </w:pPr>
          </w:p>
        </w:tc>
      </w:tr>
      <w:tr w:rsidR="00612316" w14:paraId="6F8CA363"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6F8CA35E" w14:textId="77777777" w:rsidR="00612316" w:rsidRDefault="0043114F">
            <w:pPr>
              <w:widowControl w:val="0"/>
              <w:spacing w:line="240" w:lineRule="auto"/>
              <w:rPr>
                <w:rFonts w:ascii="Lato" w:eastAsia="Lato" w:hAnsi="Lato" w:cs="Lato"/>
                <w:color w:val="073763"/>
                <w:sz w:val="26"/>
                <w:szCs w:val="26"/>
              </w:rPr>
            </w:pPr>
            <w:r>
              <w:rPr>
                <w:rFonts w:ascii="Lato" w:eastAsia="Lato" w:hAnsi="Lato" w:cs="Lato"/>
                <w:b/>
                <w:color w:val="073763"/>
                <w:sz w:val="26"/>
                <w:szCs w:val="26"/>
              </w:rPr>
              <w:t xml:space="preserve">Describe a challenging situation that developed your understanding of (a) a professional boundary or (b) an organisational boundary.  How have you changed or improved your practice as a result? </w:t>
            </w:r>
          </w:p>
          <w:p w14:paraId="6F8CA35F"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60"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61"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62"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tc>
      </w:tr>
      <w:tr w:rsidR="00612316" w14:paraId="6F8CA36A" w14:textId="77777777">
        <w:tc>
          <w:tcPr>
            <w:tcW w:w="10257" w:type="dxa"/>
            <w:tcBorders>
              <w:top w:val="single" w:sz="18" w:space="0" w:color="747CA3"/>
              <w:left w:val="single" w:sz="18" w:space="0" w:color="747CA3"/>
              <w:bottom w:val="single" w:sz="18" w:space="0" w:color="747CA3"/>
              <w:right w:val="single" w:sz="18" w:space="0" w:color="747CA3"/>
            </w:tcBorders>
            <w:shd w:val="clear" w:color="auto" w:fill="auto"/>
            <w:tcMar>
              <w:top w:w="100" w:type="dxa"/>
              <w:left w:w="100" w:type="dxa"/>
              <w:bottom w:w="100" w:type="dxa"/>
              <w:right w:w="100" w:type="dxa"/>
            </w:tcMar>
          </w:tcPr>
          <w:p w14:paraId="6F8CA364" w14:textId="77777777" w:rsidR="00612316" w:rsidRDefault="0043114F">
            <w:pPr>
              <w:widowControl w:val="0"/>
              <w:pBdr>
                <w:top w:val="nil"/>
                <w:left w:val="nil"/>
                <w:bottom w:val="nil"/>
                <w:right w:val="nil"/>
                <w:between w:val="nil"/>
              </w:pBdr>
              <w:spacing w:line="240" w:lineRule="auto"/>
              <w:rPr>
                <w:rFonts w:ascii="Lato" w:eastAsia="Lato" w:hAnsi="Lato" w:cs="Lato"/>
                <w:b/>
                <w:color w:val="073763"/>
                <w:sz w:val="26"/>
                <w:szCs w:val="26"/>
              </w:rPr>
            </w:pPr>
            <w:r>
              <w:rPr>
                <w:rFonts w:ascii="Lato" w:eastAsia="Lato" w:hAnsi="Lato" w:cs="Lato"/>
                <w:b/>
                <w:color w:val="073763"/>
                <w:sz w:val="26"/>
                <w:szCs w:val="26"/>
              </w:rPr>
              <w:t>Select one or more themes from the Clinical Research Practitioner Standards of Proficiency 7 to 14 to reflect on your working across boundaries in practice.</w:t>
            </w:r>
          </w:p>
          <w:p w14:paraId="6F8CA365"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66" w14:textId="77777777" w:rsidR="00612316" w:rsidRDefault="00612316">
            <w:pPr>
              <w:widowControl w:val="0"/>
              <w:pBdr>
                <w:top w:val="nil"/>
                <w:left w:val="nil"/>
                <w:bottom w:val="nil"/>
                <w:right w:val="nil"/>
                <w:between w:val="nil"/>
              </w:pBdr>
              <w:spacing w:line="240" w:lineRule="auto"/>
              <w:rPr>
                <w:rFonts w:ascii="Lato" w:eastAsia="Lato" w:hAnsi="Lato" w:cs="Lato"/>
                <w:color w:val="073763"/>
                <w:sz w:val="26"/>
                <w:szCs w:val="26"/>
              </w:rPr>
            </w:pPr>
          </w:p>
          <w:p w14:paraId="6F8CA367" w14:textId="77777777" w:rsidR="00612316" w:rsidRDefault="00612316">
            <w:pPr>
              <w:widowControl w:val="0"/>
              <w:pBdr>
                <w:top w:val="nil"/>
                <w:left w:val="nil"/>
                <w:bottom w:val="nil"/>
                <w:right w:val="nil"/>
                <w:between w:val="nil"/>
              </w:pBdr>
              <w:spacing w:line="240" w:lineRule="auto"/>
              <w:jc w:val="right"/>
              <w:rPr>
                <w:rFonts w:ascii="Lato" w:eastAsia="Lato" w:hAnsi="Lato" w:cs="Lato"/>
                <w:color w:val="073763"/>
                <w:sz w:val="26"/>
                <w:szCs w:val="26"/>
              </w:rPr>
            </w:pPr>
          </w:p>
          <w:p w14:paraId="6F8CA368" w14:textId="77777777" w:rsidR="00612316" w:rsidRDefault="00612316">
            <w:pPr>
              <w:widowControl w:val="0"/>
              <w:pBdr>
                <w:top w:val="nil"/>
                <w:left w:val="nil"/>
                <w:bottom w:val="nil"/>
                <w:right w:val="nil"/>
                <w:between w:val="nil"/>
              </w:pBdr>
              <w:spacing w:line="240" w:lineRule="auto"/>
              <w:jc w:val="right"/>
              <w:rPr>
                <w:rFonts w:ascii="Lato" w:eastAsia="Lato" w:hAnsi="Lato" w:cs="Lato"/>
                <w:color w:val="073763"/>
                <w:sz w:val="26"/>
                <w:szCs w:val="26"/>
              </w:rPr>
            </w:pPr>
          </w:p>
          <w:p w14:paraId="6F8CA369" w14:textId="77777777" w:rsidR="00612316" w:rsidRDefault="00612316">
            <w:pPr>
              <w:widowControl w:val="0"/>
              <w:pBdr>
                <w:top w:val="nil"/>
                <w:left w:val="nil"/>
                <w:bottom w:val="nil"/>
                <w:right w:val="nil"/>
                <w:between w:val="nil"/>
              </w:pBdr>
              <w:spacing w:line="240" w:lineRule="auto"/>
              <w:jc w:val="center"/>
              <w:rPr>
                <w:rFonts w:ascii="Lato" w:eastAsia="Lato" w:hAnsi="Lato" w:cs="Lato"/>
                <w:color w:val="073763"/>
                <w:sz w:val="26"/>
                <w:szCs w:val="26"/>
              </w:rPr>
            </w:pPr>
          </w:p>
        </w:tc>
      </w:tr>
    </w:tbl>
    <w:p w14:paraId="6F8CA36B" w14:textId="77777777" w:rsidR="00612316" w:rsidRDefault="00612316"/>
    <w:sectPr w:rsidR="00612316">
      <w:headerReference w:type="default" r:id="rId9"/>
      <w:footerReference w:type="default" r:id="rId10"/>
      <w:pgSz w:w="12240" w:h="15840"/>
      <w:pgMar w:top="1133" w:right="850" w:bottom="1133" w:left="1133" w:header="56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A372" w14:textId="77777777" w:rsidR="0043114F" w:rsidRDefault="0043114F">
      <w:pPr>
        <w:spacing w:line="240" w:lineRule="auto"/>
      </w:pPr>
      <w:r>
        <w:separator/>
      </w:r>
    </w:p>
  </w:endnote>
  <w:endnote w:type="continuationSeparator" w:id="0">
    <w:p w14:paraId="6F8CA374" w14:textId="77777777" w:rsidR="0043114F" w:rsidRDefault="00431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36D" w14:textId="5618FD0C" w:rsidR="00612316" w:rsidRDefault="0043114F">
    <w:pPr>
      <w:widowControl w:val="0"/>
      <w:spacing w:line="240" w:lineRule="auto"/>
    </w:pPr>
    <w:r>
      <w:rPr>
        <w:rFonts w:ascii="Lato" w:eastAsia="Lato" w:hAnsi="Lato" w:cs="Lato"/>
        <w:color w:val="073763"/>
        <w:sz w:val="26"/>
        <w:szCs w:val="26"/>
      </w:rPr>
      <w:t xml:space="preserve">Doc ref: #CRP019      </w:t>
    </w:r>
    <w:r>
      <w:rPr>
        <w:rFonts w:ascii="Lato" w:eastAsia="Lato" w:hAnsi="Lato" w:cs="Lato"/>
        <w:color w:val="073763"/>
        <w:sz w:val="26"/>
        <w:szCs w:val="26"/>
      </w:rPr>
      <w:t xml:space="preserve"> v4.0       </w:t>
    </w:r>
    <w:r>
      <w:rPr>
        <w:rFonts w:ascii="Lato" w:eastAsia="Lato" w:hAnsi="Lato" w:cs="Lato"/>
        <w:color w:val="073763"/>
        <w:sz w:val="26"/>
        <w:szCs w:val="26"/>
      </w:rPr>
      <w:t xml:space="preserve">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A36E" w14:textId="77777777" w:rsidR="0043114F" w:rsidRDefault="0043114F">
      <w:pPr>
        <w:spacing w:line="240" w:lineRule="auto"/>
      </w:pPr>
      <w:r>
        <w:separator/>
      </w:r>
    </w:p>
  </w:footnote>
  <w:footnote w:type="continuationSeparator" w:id="0">
    <w:p w14:paraId="6F8CA370" w14:textId="77777777" w:rsidR="0043114F" w:rsidRDefault="00431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A36C" w14:textId="77777777" w:rsidR="00612316" w:rsidRDefault="0043114F">
    <w:r>
      <w:rPr>
        <w:rFonts w:ascii="Lato" w:eastAsia="Lato" w:hAnsi="Lato" w:cs="Lato"/>
        <w:b/>
        <w:noProof/>
        <w:color w:val="45818E"/>
        <w:sz w:val="28"/>
        <w:szCs w:val="28"/>
      </w:rPr>
      <w:drawing>
        <wp:inline distT="0" distB="0" distL="0" distR="0" wp14:anchorId="6F8CA36E" wp14:editId="6F8CA36F">
          <wp:extent cx="2104163" cy="57557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4163" cy="575578"/>
                  </a:xfrm>
                  <a:prstGeom prst="rect">
                    <a:avLst/>
                  </a:prstGeom>
                  <a:ln/>
                </pic:spPr>
              </pic:pic>
            </a:graphicData>
          </a:graphic>
        </wp:inline>
      </w:drawing>
    </w:r>
    <w:r>
      <w:rPr>
        <w:noProof/>
      </w:rPr>
      <w:drawing>
        <wp:inline distT="114300" distB="114300" distL="114300" distR="114300" wp14:anchorId="6F8CA370" wp14:editId="6F8CA371">
          <wp:extent cx="3534638" cy="6732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534638" cy="673264"/>
                  </a:xfrm>
                  <a:prstGeom prst="rect">
                    <a:avLst/>
                  </a:prstGeom>
                  <a:ln/>
                </pic:spPr>
              </pic:pic>
            </a:graphicData>
          </a:graphic>
        </wp:inline>
      </w:drawing>
    </w:r>
    <w:r>
      <w:rPr>
        <w:rFonts w:ascii="Lato" w:eastAsia="Lato" w:hAnsi="Lato" w:cs="Lato"/>
        <w:b/>
        <w:color w:val="45818E"/>
        <w:sz w:val="28"/>
        <w:szCs w:val="28"/>
      </w:rPr>
      <w:tab/>
    </w:r>
    <w:r>
      <w:rPr>
        <w:rFonts w:ascii="Lato" w:eastAsia="Lato" w:hAnsi="Lato" w:cs="Lato"/>
        <w:b/>
        <w:color w:val="45818E"/>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16"/>
    <w:rsid w:val="0043114F"/>
    <w:rsid w:val="0061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A34E"/>
  <w15:docId w15:val="{E6CA80C3-799E-4769-ABA2-62C5604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3114F"/>
    <w:pPr>
      <w:tabs>
        <w:tab w:val="center" w:pos="4513"/>
        <w:tab w:val="right" w:pos="9026"/>
      </w:tabs>
      <w:spacing w:line="240" w:lineRule="auto"/>
    </w:pPr>
  </w:style>
  <w:style w:type="character" w:customStyle="1" w:styleId="HeaderChar">
    <w:name w:val="Header Char"/>
    <w:basedOn w:val="DefaultParagraphFont"/>
    <w:link w:val="Header"/>
    <w:uiPriority w:val="99"/>
    <w:rsid w:val="0043114F"/>
  </w:style>
  <w:style w:type="paragraph" w:styleId="Footer">
    <w:name w:val="footer"/>
    <w:basedOn w:val="Normal"/>
    <w:link w:val="FooterChar"/>
    <w:uiPriority w:val="99"/>
    <w:unhideWhenUsed/>
    <w:rsid w:val="0043114F"/>
    <w:pPr>
      <w:tabs>
        <w:tab w:val="center" w:pos="4513"/>
        <w:tab w:val="right" w:pos="9026"/>
      </w:tabs>
      <w:spacing w:line="240" w:lineRule="auto"/>
    </w:pPr>
  </w:style>
  <w:style w:type="character" w:customStyle="1" w:styleId="FooterChar">
    <w:name w:val="Footer Char"/>
    <w:basedOn w:val="DefaultParagraphFont"/>
    <w:link w:val="Footer"/>
    <w:uiPriority w:val="99"/>
    <w:rsid w:val="0043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7" ma:contentTypeDescription="Create a new document." ma:contentTypeScope="" ma:versionID="9dc48faba7ed3962965aa5f109f6f8e3">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b20e74651acf5e00ee648c2553b71185"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AC863-C608-4FFF-9493-2106C908F519}">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customXml/itemProps2.xml><?xml version="1.0" encoding="utf-8"?>
<ds:datastoreItem xmlns:ds="http://schemas.openxmlformats.org/officeDocument/2006/customXml" ds:itemID="{AA981421-DAEE-4F96-A0B4-C270F30C033A}">
  <ds:schemaRefs>
    <ds:schemaRef ds:uri="http://schemas.microsoft.com/sharepoint/v3/contenttype/forms"/>
  </ds:schemaRefs>
</ds:datastoreItem>
</file>

<file path=customXml/itemProps3.xml><?xml version="1.0" encoding="utf-8"?>
<ds:datastoreItem xmlns:ds="http://schemas.openxmlformats.org/officeDocument/2006/customXml" ds:itemID="{D4752441-D6A2-4C0E-894C-2B1EDF64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AHCS - Rebecca</dc:creator>
  <cp:lastModifiedBy>Rebecca Tailby</cp:lastModifiedBy>
  <cp:revision>2</cp:revision>
  <dcterms:created xsi:type="dcterms:W3CDTF">2023-11-03T11:10:00Z</dcterms:created>
  <dcterms:modified xsi:type="dcterms:W3CDTF">2023-11-03T11:10:00Z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