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B413" w14:textId="26E820BF" w:rsidR="00CD74C4" w:rsidRDefault="00CD74C4" w:rsidP="00047900">
      <w:pPr>
        <w:pStyle w:val="Heading1"/>
        <w:spacing w:before="0" w:after="0" w:line="360" w:lineRule="auto"/>
        <w:rPr>
          <w:color w:val="246A20"/>
          <w:sz w:val="32"/>
          <w:szCs w:val="32"/>
          <w:u w:color="246A20"/>
          <w:lang w:val="en-GB"/>
        </w:rPr>
      </w:pPr>
      <w:r>
        <w:rPr>
          <w:noProof/>
        </w:rPr>
        <w:drawing>
          <wp:anchor distT="0" distB="0" distL="114300" distR="114300" simplePos="0" relativeHeight="251661312" behindDoc="0" locked="0" layoutInCell="1" allowOverlap="1" wp14:anchorId="7F5303DF" wp14:editId="5D4B8904">
            <wp:simplePos x="0" y="0"/>
            <wp:positionH relativeFrom="column">
              <wp:posOffset>4725035</wp:posOffset>
            </wp:positionH>
            <wp:positionV relativeFrom="paragraph">
              <wp:posOffset>211455</wp:posOffset>
            </wp:positionV>
            <wp:extent cx="1562100" cy="742950"/>
            <wp:effectExtent l="0" t="0" r="0" b="0"/>
            <wp:wrapSquare wrapText="bothSides"/>
            <wp:docPr id="228328787" name="Picture 13642386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23861"/>
                    <pic:cNvPicPr/>
                  </pic:nvPicPr>
                  <pic:blipFill>
                    <a:blip r:embed="rId9">
                      <a:extLst>
                        <a:ext uri="{28A0092B-C50C-407E-A947-70E740481C1C}">
                          <a14:useLocalDpi xmlns:a14="http://schemas.microsoft.com/office/drawing/2010/main" val="0"/>
                        </a:ext>
                      </a:extLst>
                    </a:blip>
                    <a:stretch>
                      <a:fillRect/>
                    </a:stretch>
                  </pic:blipFill>
                  <pic:spPr>
                    <a:xfrm>
                      <a:off x="0" y="0"/>
                      <a:ext cx="1562100" cy="742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5D73BF9" wp14:editId="21039613">
            <wp:simplePos x="0" y="0"/>
            <wp:positionH relativeFrom="column">
              <wp:posOffset>-60960</wp:posOffset>
            </wp:positionH>
            <wp:positionV relativeFrom="paragraph">
              <wp:posOffset>174625</wp:posOffset>
            </wp:positionV>
            <wp:extent cx="2090420" cy="748030"/>
            <wp:effectExtent l="0" t="0" r="5080" b="0"/>
            <wp:wrapSquare wrapText="bothSides"/>
            <wp:docPr id="1549955325" name="Picture 154995532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5532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0420" cy="7480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D7088EF" wp14:editId="08041E1B">
            <wp:simplePos x="0" y="0"/>
            <wp:positionH relativeFrom="column">
              <wp:posOffset>2258060</wp:posOffset>
            </wp:positionH>
            <wp:positionV relativeFrom="paragraph">
              <wp:posOffset>173990</wp:posOffset>
            </wp:positionV>
            <wp:extent cx="2237740" cy="789940"/>
            <wp:effectExtent l="0" t="0" r="0" b="0"/>
            <wp:wrapSquare wrapText="bothSides"/>
            <wp:docPr id="594303301" name="Picture 5943033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03301"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7740" cy="789940"/>
                    </a:xfrm>
                    <a:prstGeom prst="rect">
                      <a:avLst/>
                    </a:prstGeom>
                  </pic:spPr>
                </pic:pic>
              </a:graphicData>
            </a:graphic>
          </wp:anchor>
        </w:drawing>
      </w:r>
    </w:p>
    <w:p w14:paraId="5DAB6C7B" w14:textId="6532A534" w:rsidR="00D00F6B" w:rsidRPr="00047900" w:rsidRDefault="00CD74C4" w:rsidP="00047900">
      <w:pPr>
        <w:pStyle w:val="Heading1"/>
        <w:spacing w:before="0" w:after="0" w:line="360" w:lineRule="auto"/>
        <w:rPr>
          <w:color w:val="246A20"/>
          <w:u w:color="246A20"/>
        </w:rPr>
      </w:pPr>
      <w:r w:rsidRPr="00CD74C4">
        <w:rPr>
          <w:color w:val="246A20"/>
          <w:sz w:val="32"/>
          <w:szCs w:val="32"/>
          <w:u w:color="246A20"/>
          <w:lang w:val="en-GB"/>
        </w:rPr>
        <w:t>REGISTRATION PORTFOLIO FORM: Part C</w:t>
      </w:r>
    </w:p>
    <w:p w14:paraId="6FC4DB78" w14:textId="7D1650C9" w:rsidR="00D00F6B" w:rsidRPr="00047900" w:rsidRDefault="00FA44A8" w:rsidP="00047900">
      <w:pPr>
        <w:pStyle w:val="Heading1"/>
        <w:spacing w:before="0" w:after="0" w:line="360" w:lineRule="auto"/>
      </w:pPr>
      <w:r w:rsidRPr="00047900">
        <w:rPr>
          <w:rStyle w:val="PageNumber"/>
        </w:rPr>
        <w:t>CASE STUDIES</w:t>
      </w:r>
    </w:p>
    <w:p w14:paraId="02EB378F" w14:textId="40740918" w:rsidR="00D00F6B" w:rsidRDefault="00D00F6B" w:rsidP="00047900">
      <w:pPr>
        <w:pStyle w:val="Normal0"/>
        <w:spacing w:line="360" w:lineRule="auto"/>
        <w:rPr>
          <w:rFonts w:ascii="Arial" w:eastAsia="Arial" w:hAnsi="Arial" w:cs="Arial"/>
          <w:sz w:val="24"/>
          <w:szCs w:val="24"/>
        </w:rPr>
      </w:pPr>
    </w:p>
    <w:p w14:paraId="3DD4E9F2" w14:textId="06E912E6" w:rsidR="00D00F6B" w:rsidRDefault="00FA44A8" w:rsidP="00047900">
      <w:pPr>
        <w:pStyle w:val="BodyText"/>
        <w:spacing w:before="0" w:after="0"/>
        <w:rPr>
          <w:rStyle w:val="PageNumber"/>
        </w:rPr>
      </w:pPr>
      <w:r w:rsidRPr="37B39B7C">
        <w:rPr>
          <w:b/>
          <w:bCs/>
        </w:rPr>
        <w:t>Case Study 1</w:t>
      </w:r>
      <w:r w:rsidRPr="37B39B7C">
        <w:rPr>
          <w:rStyle w:val="PageNumber"/>
        </w:rPr>
        <w:t xml:space="preserve"> should demonstrate the applicant’s knowledge and understanding of counselling theory</w:t>
      </w:r>
      <w:r w:rsidR="2FB4B9D9" w:rsidRPr="37B39B7C">
        <w:rPr>
          <w:rStyle w:val="PageNumber"/>
        </w:rPr>
        <w:t>, such as a particular counselling model or framework,</w:t>
      </w:r>
      <w:r w:rsidRPr="37B39B7C">
        <w:rPr>
          <w:rStyle w:val="PageNumber"/>
        </w:rPr>
        <w:t xml:space="preserve"> and its application to practice. The rationale for the application of a particular counselling approach should be justified.</w:t>
      </w:r>
    </w:p>
    <w:p w14:paraId="13028887" w14:textId="77777777" w:rsidR="00047900" w:rsidRDefault="00047900" w:rsidP="00047900">
      <w:pPr>
        <w:pStyle w:val="BodyText"/>
        <w:spacing w:before="0" w:after="0"/>
        <w:rPr>
          <w:rStyle w:val="PageNumber"/>
        </w:rPr>
      </w:pPr>
    </w:p>
    <w:p w14:paraId="4C836058" w14:textId="77777777" w:rsidR="00D00F6B" w:rsidRDefault="00FA44A8" w:rsidP="00047900">
      <w:pPr>
        <w:pStyle w:val="Heading2"/>
        <w:spacing w:before="0" w:after="0" w:line="360" w:lineRule="auto"/>
      </w:pPr>
      <w:r>
        <w:rPr>
          <w:rStyle w:val="PageNumber"/>
        </w:rPr>
        <w:t>INSERT HERE</w:t>
      </w:r>
    </w:p>
    <w:p w14:paraId="6A05A809" w14:textId="186DCF6B" w:rsidR="00D00F6B" w:rsidRDefault="00D00F6B" w:rsidP="00047900">
      <w:pPr>
        <w:pStyle w:val="Normal0"/>
        <w:spacing w:line="360" w:lineRule="auto"/>
      </w:pPr>
    </w:p>
    <w:p w14:paraId="47BAF0B2" w14:textId="77777777" w:rsidR="00047900" w:rsidRDefault="00047900" w:rsidP="00047900">
      <w:pPr>
        <w:pStyle w:val="Normal0"/>
        <w:spacing w:line="360" w:lineRule="auto"/>
      </w:pPr>
    </w:p>
    <w:p w14:paraId="16D08926" w14:textId="633C532F" w:rsidR="00D00F6B" w:rsidRDefault="00FA44A8" w:rsidP="00047900">
      <w:pPr>
        <w:pStyle w:val="BodyText"/>
        <w:spacing w:before="0" w:after="0"/>
        <w:rPr>
          <w:rStyle w:val="PageNumber"/>
        </w:rPr>
      </w:pPr>
      <w:r>
        <w:rPr>
          <w:b/>
          <w:bCs/>
        </w:rPr>
        <w:t>Case Study 2</w:t>
      </w:r>
      <w:r>
        <w:rPr>
          <w:rStyle w:val="PageNumber"/>
        </w:rPr>
        <w:t xml:space="preserve"> should focus on an ethical issue, and should demonstrate the applicant’s awareness of the ethical issues surrounding genetic counselling, </w:t>
      </w:r>
      <w:r w:rsidR="00047900">
        <w:rPr>
          <w:rStyle w:val="PageNumber"/>
        </w:rPr>
        <w:t>as well as</w:t>
      </w:r>
      <w:r>
        <w:rPr>
          <w:rStyle w:val="PageNumber"/>
        </w:rPr>
        <w:t xml:space="preserve"> the principles that underpin practice.</w:t>
      </w:r>
    </w:p>
    <w:p w14:paraId="1C5013BF" w14:textId="77777777" w:rsidR="00047900" w:rsidRDefault="00047900" w:rsidP="00047900">
      <w:pPr>
        <w:pStyle w:val="BodyText"/>
        <w:spacing w:before="0" w:after="0"/>
        <w:rPr>
          <w:rStyle w:val="PageNumber"/>
        </w:rPr>
      </w:pPr>
    </w:p>
    <w:p w14:paraId="10B3DE2D" w14:textId="77777777" w:rsidR="00D00F6B" w:rsidRDefault="00FA44A8" w:rsidP="00047900">
      <w:pPr>
        <w:pStyle w:val="Heading2"/>
        <w:spacing w:before="0" w:after="0" w:line="360" w:lineRule="auto"/>
      </w:pPr>
      <w:r>
        <w:rPr>
          <w:rStyle w:val="PageNumber"/>
        </w:rPr>
        <w:t>INSERT HERE</w:t>
      </w:r>
    </w:p>
    <w:p w14:paraId="5A39BBE3" w14:textId="69B0B8AC" w:rsidR="00D00F6B" w:rsidRDefault="00D00F6B" w:rsidP="00047900">
      <w:pPr>
        <w:pStyle w:val="Normal0"/>
        <w:spacing w:line="360" w:lineRule="auto"/>
      </w:pPr>
    </w:p>
    <w:p w14:paraId="3BA9A0C9" w14:textId="77777777" w:rsidR="00047900" w:rsidRDefault="00047900" w:rsidP="00047900">
      <w:pPr>
        <w:pStyle w:val="Normal0"/>
        <w:spacing w:line="360" w:lineRule="auto"/>
      </w:pPr>
    </w:p>
    <w:p w14:paraId="3EE17E1F" w14:textId="47124421" w:rsidR="00D00F6B" w:rsidRDefault="00FA44A8" w:rsidP="00047900">
      <w:pPr>
        <w:pStyle w:val="BodyText"/>
        <w:spacing w:before="0" w:after="0"/>
        <w:rPr>
          <w:rStyle w:val="PageNumber"/>
        </w:rPr>
      </w:pPr>
      <w:r>
        <w:rPr>
          <w:b/>
          <w:bCs/>
        </w:rPr>
        <w:t>Case Study 3</w:t>
      </w:r>
      <w:r>
        <w:rPr>
          <w:rStyle w:val="PageNumber"/>
        </w:rPr>
        <w:t xml:space="preserve"> should demonstrate the applicant’s knowledge and understanding of the scientific principles that inform practice in clinical genetics. This may focus on a specific element of practice, but should be accompanied by a clear explanation of the underlying science. The use of diagrams is encouraged and will not be included in the word count.</w:t>
      </w:r>
    </w:p>
    <w:p w14:paraId="22CC733E" w14:textId="77777777" w:rsidR="00047900" w:rsidRDefault="00047900" w:rsidP="00047900">
      <w:pPr>
        <w:pStyle w:val="BodyText"/>
        <w:spacing w:before="0" w:after="0"/>
        <w:rPr>
          <w:rStyle w:val="PageNumber"/>
        </w:rPr>
      </w:pPr>
    </w:p>
    <w:p w14:paraId="570496E2" w14:textId="77777777" w:rsidR="00D00F6B" w:rsidRDefault="00FA44A8" w:rsidP="00047900">
      <w:pPr>
        <w:pStyle w:val="Heading2"/>
        <w:spacing w:before="0" w:after="0" w:line="360" w:lineRule="auto"/>
      </w:pPr>
      <w:r>
        <w:rPr>
          <w:rStyle w:val="PageNumber"/>
        </w:rPr>
        <w:t>INSERT HERE</w:t>
      </w:r>
    </w:p>
    <w:p w14:paraId="41C8F396" w14:textId="77777777" w:rsidR="00D00F6B" w:rsidRDefault="00D00F6B" w:rsidP="00047900">
      <w:pPr>
        <w:pStyle w:val="BodyText"/>
        <w:spacing w:before="0" w:after="0"/>
        <w:rPr>
          <w:rStyle w:val="PageNumber"/>
        </w:rPr>
      </w:pPr>
    </w:p>
    <w:p w14:paraId="72A3D3EC" w14:textId="77777777" w:rsidR="00D00F6B" w:rsidRDefault="00D00F6B" w:rsidP="00047900">
      <w:pPr>
        <w:pStyle w:val="BodyText"/>
        <w:spacing w:before="0" w:after="0"/>
        <w:rPr>
          <w:rStyle w:val="PageNumber"/>
        </w:rPr>
      </w:pPr>
    </w:p>
    <w:p w14:paraId="0D0B940D" w14:textId="77777777" w:rsidR="00D00F6B" w:rsidRDefault="00D00F6B" w:rsidP="00047900">
      <w:pPr>
        <w:pStyle w:val="Heading2"/>
        <w:spacing w:before="0" w:after="0" w:line="360" w:lineRule="auto"/>
        <w:rPr>
          <w:rStyle w:val="PageNumber"/>
        </w:rPr>
      </w:pPr>
    </w:p>
    <w:p w14:paraId="0E27B00A" w14:textId="77777777" w:rsidR="00D00F6B" w:rsidRDefault="00FA44A8">
      <w:pPr>
        <w:pStyle w:val="Heading1"/>
      </w:pPr>
      <w:r>
        <w:rPr>
          <w:rStyle w:val="PageNumber"/>
        </w:rPr>
        <w:br w:type="page"/>
      </w:r>
    </w:p>
    <w:p w14:paraId="128229E9" w14:textId="77777777" w:rsidR="00D00F6B" w:rsidRDefault="00FA44A8" w:rsidP="00047900">
      <w:pPr>
        <w:pStyle w:val="Heading1"/>
        <w:spacing w:before="0" w:after="0" w:line="360" w:lineRule="auto"/>
      </w:pPr>
      <w:r>
        <w:rPr>
          <w:rStyle w:val="PageNumber"/>
        </w:rPr>
        <w:lastRenderedPageBreak/>
        <w:t xml:space="preserve">Article or Essay </w:t>
      </w:r>
    </w:p>
    <w:p w14:paraId="60061E4C" w14:textId="77777777" w:rsidR="00D00F6B" w:rsidRDefault="00D00F6B" w:rsidP="00047900">
      <w:pPr>
        <w:pStyle w:val="Normal0"/>
        <w:spacing w:line="360" w:lineRule="auto"/>
        <w:rPr>
          <w:rFonts w:ascii="Arial" w:eastAsia="Arial" w:hAnsi="Arial" w:cs="Arial"/>
          <w:sz w:val="24"/>
          <w:szCs w:val="24"/>
        </w:rPr>
      </w:pP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3"/>
      </w:tblGrid>
      <w:tr w:rsidR="00D00F6B" w14:paraId="316FBD30" w14:textId="77777777" w:rsidTr="0B1614CB">
        <w:trPr>
          <w:trHeight w:val="847"/>
        </w:trPr>
        <w:tc>
          <w:tcPr>
            <w:tcW w:w="10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A30D753" w14:textId="77777777" w:rsidR="00D00F6B" w:rsidRDefault="00FA44A8" w:rsidP="00047900">
            <w:pPr>
              <w:pStyle w:val="Normal0"/>
              <w:rPr>
                <w:rFonts w:ascii="Arial" w:eastAsia="Arial" w:hAnsi="Arial" w:cs="Arial"/>
                <w:sz w:val="24"/>
                <w:szCs w:val="24"/>
              </w:rPr>
            </w:pPr>
            <w:r>
              <w:rPr>
                <w:rFonts w:ascii="Arial" w:hAnsi="Arial"/>
                <w:sz w:val="24"/>
                <w:szCs w:val="24"/>
              </w:rPr>
              <w:t xml:space="preserve">Title of article/essay: </w:t>
            </w:r>
          </w:p>
          <w:p w14:paraId="44EAFD9C" w14:textId="77777777" w:rsidR="00D00F6B" w:rsidRDefault="00D00F6B" w:rsidP="00047900">
            <w:pPr>
              <w:pStyle w:val="Normal0"/>
            </w:pPr>
          </w:p>
        </w:tc>
      </w:tr>
      <w:tr w:rsidR="00D00F6B" w14:paraId="48776C07" w14:textId="77777777" w:rsidTr="0B1614CB">
        <w:trPr>
          <w:trHeight w:val="847"/>
        </w:trPr>
        <w:tc>
          <w:tcPr>
            <w:tcW w:w="10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5724D19" w14:textId="77777777" w:rsidR="00D00F6B" w:rsidRDefault="00FA44A8" w:rsidP="0B1614CB">
            <w:pPr>
              <w:pStyle w:val="BodyText"/>
              <w:spacing w:before="0" w:after="0" w:line="240" w:lineRule="auto"/>
              <w:jc w:val="left"/>
            </w:pPr>
            <w:r w:rsidRPr="0B1614CB">
              <w:rPr>
                <w:color w:val="008000"/>
              </w:rPr>
              <w:t>Where the submitted piece of work has not been specifically written for Registration, the sections below should be completed to indicate the context of the piece of work i.e. the purpose for which it was first written and the implications for genetic counselling practice.</w:t>
            </w:r>
          </w:p>
        </w:tc>
      </w:tr>
      <w:tr w:rsidR="00D00F6B" w14:paraId="66B8A7F0" w14:textId="77777777" w:rsidTr="0B1614CB">
        <w:trPr>
          <w:trHeight w:val="1407"/>
        </w:trPr>
        <w:tc>
          <w:tcPr>
            <w:tcW w:w="10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D5E7E1C" w14:textId="77777777" w:rsidR="00D00F6B" w:rsidRDefault="00FA44A8" w:rsidP="00047900">
            <w:pPr>
              <w:pStyle w:val="Normal0"/>
              <w:rPr>
                <w:rFonts w:ascii="Arial" w:hAnsi="Arial"/>
                <w:sz w:val="24"/>
                <w:szCs w:val="24"/>
              </w:rPr>
            </w:pPr>
            <w:r>
              <w:rPr>
                <w:rFonts w:ascii="Arial" w:hAnsi="Arial"/>
                <w:sz w:val="24"/>
                <w:szCs w:val="24"/>
              </w:rPr>
              <w:t>Date of submission for publication and where published or course for which work was prepared originally (if appropriate):</w:t>
            </w:r>
          </w:p>
          <w:p w14:paraId="3DEEC669" w14:textId="7DF9A5E7" w:rsidR="00047900" w:rsidRPr="00047900" w:rsidRDefault="00047900" w:rsidP="00047900">
            <w:pPr>
              <w:pStyle w:val="Normal0"/>
              <w:rPr>
                <w:rFonts w:ascii="Arial" w:eastAsia="Arial" w:hAnsi="Arial" w:cs="Arial"/>
                <w:sz w:val="24"/>
                <w:szCs w:val="24"/>
              </w:rPr>
            </w:pPr>
          </w:p>
        </w:tc>
      </w:tr>
      <w:tr w:rsidR="00D00F6B" w14:paraId="67C1C291" w14:textId="77777777" w:rsidTr="0B1614CB">
        <w:trPr>
          <w:trHeight w:val="5643"/>
        </w:trPr>
        <w:tc>
          <w:tcPr>
            <w:tcW w:w="101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F6DEA1C" w14:textId="77777777" w:rsidR="00D00F6B" w:rsidRDefault="00FA44A8" w:rsidP="00047900">
            <w:pPr>
              <w:pStyle w:val="Normal0"/>
              <w:rPr>
                <w:rFonts w:ascii="Arial" w:hAnsi="Arial"/>
                <w:sz w:val="24"/>
                <w:szCs w:val="24"/>
              </w:rPr>
            </w:pPr>
            <w:r>
              <w:rPr>
                <w:rFonts w:ascii="Arial" w:hAnsi="Arial"/>
                <w:sz w:val="24"/>
                <w:szCs w:val="24"/>
              </w:rPr>
              <w:t>Implications for genetic counselling practice (</w:t>
            </w:r>
            <w:r w:rsidRPr="00047900">
              <w:rPr>
                <w:rFonts w:ascii="Arial" w:hAnsi="Arial"/>
                <w:sz w:val="24"/>
                <w:szCs w:val="24"/>
                <w:u w:val="single"/>
              </w:rPr>
              <w:t>maximum word count of 300</w:t>
            </w:r>
            <w:r>
              <w:rPr>
                <w:rFonts w:ascii="Arial" w:hAnsi="Arial"/>
                <w:sz w:val="24"/>
                <w:szCs w:val="24"/>
              </w:rPr>
              <w:t xml:space="preserve"> for this section):</w:t>
            </w:r>
          </w:p>
          <w:p w14:paraId="108877A2" w14:textId="5D18E74A" w:rsidR="00047900" w:rsidRDefault="00047900" w:rsidP="00047900">
            <w:pPr>
              <w:pStyle w:val="Normal0"/>
            </w:pPr>
          </w:p>
        </w:tc>
      </w:tr>
    </w:tbl>
    <w:p w14:paraId="3656B9AB" w14:textId="77777777" w:rsidR="00D00F6B" w:rsidRDefault="00D00F6B" w:rsidP="00047900">
      <w:pPr>
        <w:pStyle w:val="Normal0"/>
        <w:widowControl w:val="0"/>
        <w:spacing w:line="360" w:lineRule="auto"/>
        <w:rPr>
          <w:rFonts w:ascii="Arial" w:eastAsia="Arial" w:hAnsi="Arial" w:cs="Arial"/>
          <w:sz w:val="24"/>
          <w:szCs w:val="24"/>
        </w:rPr>
      </w:pPr>
    </w:p>
    <w:p w14:paraId="45FB0818" w14:textId="77777777" w:rsidR="00D00F6B" w:rsidRDefault="00D00F6B" w:rsidP="00047900">
      <w:pPr>
        <w:pStyle w:val="Normal0"/>
        <w:spacing w:line="360" w:lineRule="auto"/>
      </w:pPr>
    </w:p>
    <w:p w14:paraId="6877DDEF" w14:textId="77777777" w:rsidR="00D00F6B" w:rsidRDefault="00FA44A8" w:rsidP="00047900">
      <w:pPr>
        <w:pStyle w:val="Heading2"/>
        <w:spacing w:before="0" w:after="0" w:line="360" w:lineRule="auto"/>
      </w:pPr>
      <w:r>
        <w:rPr>
          <w:rStyle w:val="PageNumber"/>
        </w:rPr>
        <w:t>INSERT HERE</w:t>
      </w:r>
    </w:p>
    <w:p w14:paraId="4DDBEF00" w14:textId="77777777" w:rsidR="00D00F6B" w:rsidRDefault="00D00F6B" w:rsidP="00047900">
      <w:pPr>
        <w:pStyle w:val="BodyText"/>
        <w:spacing w:before="0" w:after="0"/>
      </w:pPr>
    </w:p>
    <w:sectPr w:rsidR="00D00F6B">
      <w:headerReference w:type="default" r:id="rId12"/>
      <w:footerReference w:type="default" r:id="rId13"/>
      <w:pgSz w:w="11900" w:h="16840"/>
      <w:pgMar w:top="1134" w:right="851" w:bottom="1134" w:left="851"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4640" w14:textId="77777777" w:rsidR="004A25D9" w:rsidRDefault="004A25D9">
      <w:r>
        <w:separator/>
      </w:r>
    </w:p>
  </w:endnote>
  <w:endnote w:type="continuationSeparator" w:id="0">
    <w:p w14:paraId="44F441BE" w14:textId="77777777" w:rsidR="004A25D9" w:rsidRDefault="004A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D00F6B" w:rsidRDefault="00D00F6B">
    <w:pPr>
      <w:pStyle w:val="Normal0"/>
    </w:pPr>
  </w:p>
  <w:p w14:paraId="1945B0F6" w14:textId="1566A06C" w:rsidR="00D00F6B" w:rsidRDefault="00FA44A8">
    <w:pPr>
      <w:pStyle w:val="Footer"/>
      <w:tabs>
        <w:tab w:val="center" w:pos="3996"/>
      </w:tabs>
      <w:spacing w:before="40" w:after="40"/>
      <w:rPr>
        <w:rFonts w:ascii="Arial" w:eastAsia="Arial" w:hAnsi="Arial" w:cs="Arial"/>
        <w:b/>
        <w:bCs/>
        <w:i/>
        <w:iCs/>
        <w:sz w:val="17"/>
        <w:szCs w:val="17"/>
      </w:rPr>
    </w:pPr>
    <w:r>
      <w:rPr>
        <w:rFonts w:ascii="Arial" w:hAnsi="Arial"/>
        <w:b/>
        <w:bCs/>
        <w:sz w:val="16"/>
        <w:szCs w:val="16"/>
      </w:rPr>
      <w:t xml:space="preserve">Registration Portfolio Part C  </w:t>
    </w:r>
    <w:r w:rsidR="002F5A19">
      <w:rPr>
        <w:rFonts w:ascii="Arial" w:hAnsi="Arial"/>
        <w:b/>
        <w:bCs/>
        <w:sz w:val="16"/>
        <w:szCs w:val="16"/>
      </w:rPr>
      <w:t xml:space="preserve">  </w:t>
    </w:r>
    <w:r>
      <w:rPr>
        <w:rFonts w:ascii="Arial" w:hAnsi="Arial"/>
        <w:sz w:val="16"/>
        <w:szCs w:val="16"/>
      </w:rPr>
      <w:t xml:space="preserve">Version </w:t>
    </w:r>
    <w:r w:rsidR="002F5A19">
      <w:rPr>
        <w:rFonts w:ascii="Arial" w:hAnsi="Arial"/>
        <w:sz w:val="16"/>
        <w:szCs w:val="16"/>
      </w:rPr>
      <w:t>4</w:t>
    </w:r>
    <w:r>
      <w:rPr>
        <w:rFonts w:ascii="Arial" w:hAnsi="Arial"/>
        <w:sz w:val="16"/>
        <w:szCs w:val="16"/>
      </w:rPr>
      <w:t xml:space="preserve"> </w:t>
    </w:r>
    <w:r w:rsidR="002F5A19">
      <w:rPr>
        <w:rFonts w:ascii="Arial" w:hAnsi="Arial"/>
        <w:sz w:val="16"/>
        <w:szCs w:val="16"/>
      </w:rPr>
      <w:t xml:space="preserve">     </w:t>
    </w:r>
    <w:r>
      <w:rPr>
        <w:rFonts w:ascii="Arial" w:hAnsi="Arial"/>
        <w:sz w:val="16"/>
        <w:szCs w:val="16"/>
      </w:rPr>
      <w:t xml:space="preserve">Date: </w:t>
    </w:r>
    <w:r w:rsidR="002F5A19">
      <w:rPr>
        <w:rFonts w:ascii="Arial" w:hAnsi="Arial"/>
        <w:sz w:val="16"/>
        <w:szCs w:val="16"/>
      </w:rPr>
      <w:t>March 2023</w:t>
    </w:r>
  </w:p>
  <w:p w14:paraId="7BBEE099" w14:textId="514F288F" w:rsidR="00D00F6B" w:rsidRDefault="00FA44A8">
    <w:pPr>
      <w:pStyle w:val="Footer"/>
      <w:tabs>
        <w:tab w:val="center" w:pos="3996"/>
      </w:tabs>
      <w:spacing w:before="40" w:after="40"/>
      <w:jc w:val="right"/>
    </w:pPr>
    <w:r>
      <w:rPr>
        <w:rFonts w:ascii="Arial" w:hAnsi="Arial"/>
        <w:i/>
        <w:iCs/>
        <w:sz w:val="17"/>
        <w:szCs w:val="17"/>
      </w:rPr>
      <w:t>Ensuring expertise to serve families with genetic conditions</w:t>
    </w:r>
    <w:r>
      <w:rPr>
        <w:rFonts w:ascii="Arial" w:hAnsi="Arial"/>
        <w:i/>
        <w:iCs/>
        <w:sz w:val="17"/>
        <w:szCs w:val="17"/>
      </w:rPr>
      <w:tab/>
    </w:r>
    <w:r>
      <w:rPr>
        <w:sz w:val="20"/>
        <w:szCs w:val="20"/>
      </w:rPr>
      <w:t xml:space="preserve">- </w:t>
    </w:r>
    <w:r>
      <w:rPr>
        <w:rFonts w:eastAsia="Times New Roman" w:cs="Times New Roman"/>
        <w:sz w:val="20"/>
        <w:szCs w:val="20"/>
      </w:rPr>
      <w:fldChar w:fldCharType="begin"/>
    </w:r>
    <w:r>
      <w:rPr>
        <w:rFonts w:eastAsia="Times New Roman" w:cs="Times New Roman"/>
        <w:sz w:val="20"/>
        <w:szCs w:val="20"/>
      </w:rPr>
      <w:instrText xml:space="preserve"> PAGE </w:instrText>
    </w:r>
    <w:r>
      <w:rPr>
        <w:rFonts w:eastAsia="Times New Roman" w:cs="Times New Roman"/>
        <w:sz w:val="20"/>
        <w:szCs w:val="20"/>
      </w:rPr>
      <w:fldChar w:fldCharType="separate"/>
    </w:r>
    <w:r w:rsidR="00047900">
      <w:rPr>
        <w:rFonts w:eastAsia="Times New Roman" w:cs="Times New Roman"/>
        <w:noProof/>
        <w:sz w:val="20"/>
        <w:szCs w:val="20"/>
      </w:rPr>
      <w:t>1</w:t>
    </w:r>
    <w:r>
      <w:rPr>
        <w:rFonts w:eastAsia="Times New Roman" w:cs="Times New Roman"/>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3F2C" w14:textId="77777777" w:rsidR="004A25D9" w:rsidRDefault="004A25D9">
      <w:r>
        <w:separator/>
      </w:r>
    </w:p>
  </w:footnote>
  <w:footnote w:type="continuationSeparator" w:id="0">
    <w:p w14:paraId="44E057D1" w14:textId="77777777" w:rsidR="004A25D9" w:rsidRDefault="004A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6285"/>
      <w:gridCol w:w="3900"/>
    </w:tblGrid>
    <w:tr w:rsidR="0B1614CB" w14:paraId="1CF3B663" w14:textId="77777777" w:rsidTr="0B1614CB">
      <w:trPr>
        <w:trHeight w:val="300"/>
      </w:trPr>
      <w:tc>
        <w:tcPr>
          <w:tcW w:w="6285" w:type="dxa"/>
        </w:tcPr>
        <w:p w14:paraId="354F51B9" w14:textId="5C098A15" w:rsidR="0B1614CB" w:rsidRDefault="0B1614CB" w:rsidP="0B1614CB">
          <w:pPr>
            <w:pStyle w:val="Header"/>
            <w:rPr>
              <w:sz w:val="24"/>
              <w:szCs w:val="24"/>
            </w:rPr>
          </w:pPr>
          <w:r w:rsidRPr="0B1614CB">
            <w:rPr>
              <w:sz w:val="24"/>
              <w:szCs w:val="24"/>
            </w:rPr>
            <w:t>Applicant Reference Number:</w:t>
          </w:r>
        </w:p>
      </w:tc>
      <w:tc>
        <w:tcPr>
          <w:tcW w:w="3900" w:type="dxa"/>
        </w:tcPr>
        <w:p w14:paraId="2CDBD5F6" w14:textId="69880871" w:rsidR="0B1614CB" w:rsidRDefault="0B1614CB" w:rsidP="0B1614CB">
          <w:pPr>
            <w:pStyle w:val="Header"/>
          </w:pPr>
          <w:r w:rsidRPr="0B1614CB">
            <w:rPr>
              <w:rFonts w:eastAsia="Times New Roman" w:cs="Times New Roman"/>
              <w:sz w:val="24"/>
              <w:szCs w:val="24"/>
            </w:rPr>
            <w:t>Submission Date:</w:t>
          </w:r>
        </w:p>
      </w:tc>
    </w:tr>
  </w:tbl>
  <w:p w14:paraId="673BDA91" w14:textId="3D60386A" w:rsidR="0B1614CB" w:rsidRDefault="0B1614CB" w:rsidP="0B1614CB">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E9542"/>
    <w:rsid w:val="00047900"/>
    <w:rsid w:val="002F5A19"/>
    <w:rsid w:val="004A25D9"/>
    <w:rsid w:val="00CD74C4"/>
    <w:rsid w:val="00D00F6B"/>
    <w:rsid w:val="00FA44A8"/>
    <w:rsid w:val="0B1614CB"/>
    <w:rsid w:val="0EFDB081"/>
    <w:rsid w:val="2FB4B9D9"/>
    <w:rsid w:val="37B39B7C"/>
    <w:rsid w:val="3DAE9542"/>
    <w:rsid w:val="3F668F5B"/>
    <w:rsid w:val="5B8CF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2D1E"/>
  <w15:docId w15:val="{05B4E144-CF4F-446F-927E-EBA6EA84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0"/>
    <w:uiPriority w:val="9"/>
    <w:qFormat/>
    <w:pPr>
      <w:keepNext/>
      <w:spacing w:before="240" w:after="60"/>
      <w:outlineLvl w:val="0"/>
    </w:pPr>
    <w:rPr>
      <w:rFonts w:ascii="Cambria" w:eastAsia="Cambria" w:hAnsi="Cambria" w:cs="Cambria"/>
      <w:b/>
      <w:bCs/>
      <w:color w:val="008000"/>
      <w:kern w:val="32"/>
      <w:sz w:val="28"/>
      <w:szCs w:val="28"/>
      <w:u w:color="008000"/>
      <w:lang w:val="en-US"/>
      <w14:textOutline w14:w="0" w14:cap="flat" w14:cmpd="sng" w14:algn="ctr">
        <w14:noFill/>
        <w14:prstDash w14:val="solid"/>
        <w14:bevel/>
      </w14:textOutline>
    </w:rPr>
  </w:style>
  <w:style w:type="paragraph" w:styleId="Heading2">
    <w:name w:val="heading 2"/>
    <w:next w:val="Normal0"/>
    <w:uiPriority w:val="9"/>
    <w:unhideWhenUsed/>
    <w:qFormat/>
    <w:pPr>
      <w:keepNext/>
      <w:spacing w:before="240" w:after="60"/>
      <w:outlineLvl w:val="1"/>
    </w:pPr>
    <w:rPr>
      <w:rFonts w:ascii="Arial" w:hAnsi="Arial" w:cs="Arial Unicode MS"/>
      <w:b/>
      <w:bCs/>
      <w:color w:val="008000"/>
      <w:sz w:val="24"/>
      <w:szCs w:val="24"/>
      <w:u w:color="008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2"/>
      <w:szCs w:val="22"/>
      <w:u w:color="000000"/>
      <w:lang w:val="en-US"/>
    </w:rPr>
  </w:style>
  <w:style w:type="character" w:styleId="PageNumber">
    <w:name w:val="page number"/>
  </w:style>
  <w:style w:type="paragraph" w:customStyle="1" w:styleId="Normal0">
    <w:name w:val="Normal0"/>
    <w:rPr>
      <w:rFonts w:eastAsia="Times New Roman"/>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2"/>
      <w:szCs w:val="22"/>
      <w:u w:color="000000"/>
      <w:lang w:val="en-US"/>
    </w:rPr>
  </w:style>
  <w:style w:type="paragraph" w:styleId="BodyText">
    <w:name w:val="Body Text"/>
    <w:pPr>
      <w:spacing w:before="120" w:after="120" w:line="360" w:lineRule="auto"/>
      <w:jc w:val="both"/>
    </w:pPr>
    <w:rPr>
      <w:rFonts w:ascii="Arial" w:hAnsi="Arial" w:cs="Arial Unicode MS"/>
      <w:color w:val="000000"/>
      <w:sz w:val="24"/>
      <w:szCs w:val="24"/>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B30EC8B81084DBC73139188E86C22" ma:contentTypeVersion="17" ma:contentTypeDescription="Create a new document." ma:contentTypeScope="" ma:versionID="ff2e56bd7bc0c6891f7a951843fd0bd1">
  <xsd:schema xmlns:xsd="http://www.w3.org/2001/XMLSchema" xmlns:xs="http://www.w3.org/2001/XMLSchema" xmlns:p="http://schemas.microsoft.com/office/2006/metadata/properties" xmlns:ns2="4e991767-d070-4b7c-8a34-0580c949e4c8" xmlns:ns3="b9c43603-307d-415c-a013-7d6dbd8f940f" targetNamespace="http://schemas.microsoft.com/office/2006/metadata/properties" ma:root="true" ma:fieldsID="3f7b82ccf7e0d4c0c12e0503ccaebd66" ns2:_="" ns3:_="">
    <xsd:import namespace="4e991767-d070-4b7c-8a34-0580c949e4c8"/>
    <xsd:import namespace="b9c43603-307d-415c-a013-7d6dbd8f94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91767-d070-4b7c-8a34-0580c949e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69f580-22e3-4598-8a15-5e6539bf01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43603-307d-415c-a013-7d6dbd8f940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2a5f2a-02df-46b2-84c0-294db39f6421}" ma:internalName="TaxCatchAll" ma:showField="CatchAllData" ma:web="b9c43603-307d-415c-a013-7d6dbd8f94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c43603-307d-415c-a013-7d6dbd8f940f" xsi:nil="true"/>
    <lcf76f155ced4ddcb4097134ff3c332f xmlns="4e991767-d070-4b7c-8a34-0580c949e4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D0118-E414-42EC-8936-B772DAE1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91767-d070-4b7c-8a34-0580c949e4c8"/>
    <ds:schemaRef ds:uri="b9c43603-307d-415c-a013-7d6dbd8f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5A546-9723-4E7B-8A7F-94F7AA420136}">
  <ds:schemaRefs>
    <ds:schemaRef ds:uri="http://schemas.microsoft.com/office/2006/metadata/properties"/>
    <ds:schemaRef ds:uri="http://schemas.microsoft.com/office/infopath/2007/PartnerControls"/>
    <ds:schemaRef ds:uri="b9c43603-307d-415c-a013-7d6dbd8f940f"/>
    <ds:schemaRef ds:uri="4e991767-d070-4b7c-8a34-0580c949e4c8"/>
  </ds:schemaRefs>
</ds:datastoreItem>
</file>

<file path=customXml/itemProps3.xml><?xml version="1.0" encoding="utf-8"?>
<ds:datastoreItem xmlns:ds="http://schemas.openxmlformats.org/officeDocument/2006/customXml" ds:itemID="{3719AB31-086B-478C-8C00-0AE398235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AHCS - Rebecca</dc:creator>
  <cp:lastModifiedBy>Rebecca Tailby</cp:lastModifiedBy>
  <cp:revision>3</cp:revision>
  <dcterms:created xsi:type="dcterms:W3CDTF">2024-03-13T14:24:00Z</dcterms:created>
  <dcterms:modified xsi:type="dcterms:W3CDTF">2024-03-13T14:24:00Z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0x0101001A7B30EC8B81084DBC73139188E86C22</vt:lpwstr>
  </property>
  <property fmtid="{D5CDD505-2E9C-101B-9397-08002B2CF9AE}" pid="3" name="MediaServiceImageTags">
    <vt:lpwstr/>
  </property>
</Properties>
</file>